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0D" w:rsidRPr="001D061B" w:rsidRDefault="0078690D" w:rsidP="0078690D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Прокурору  </w:t>
      </w:r>
      <w:r w:rsidR="009471D2" w:rsidRPr="001D061B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8690D" w:rsidRPr="001D061B" w:rsidRDefault="0078690D" w:rsidP="0078690D">
      <w:pPr>
        <w:pStyle w:val="a3"/>
        <w:ind w:left="396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78690D" w:rsidRPr="001D061B" w:rsidRDefault="0078690D" w:rsidP="0078690D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>ВІД КОГО</w:t>
      </w:r>
    </w:p>
    <w:p w:rsidR="0078690D" w:rsidRPr="001D061B" w:rsidRDefault="0078690D" w:rsidP="0078690D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690D" w:rsidRPr="001D061B" w:rsidRDefault="0078690D" w:rsidP="007869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b/>
          <w:sz w:val="28"/>
          <w:szCs w:val="28"/>
          <w:lang w:val="uk-UA"/>
        </w:rPr>
        <w:t>СКАРГА</w:t>
      </w:r>
    </w:p>
    <w:p w:rsidR="0078690D" w:rsidRPr="001D061B" w:rsidRDefault="0078690D" w:rsidP="0078690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b/>
          <w:sz w:val="28"/>
          <w:szCs w:val="28"/>
          <w:lang w:val="uk-UA"/>
        </w:rPr>
        <w:t>на прийняття рішення про завершення досудового розслідування</w:t>
      </w:r>
    </w:p>
    <w:p w:rsidR="0078690D" w:rsidRPr="001D061B" w:rsidRDefault="0078690D" w:rsidP="0078690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8690D" w:rsidRPr="001D061B" w:rsidRDefault="009471D2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="0078690D"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 Вами було складено повідомлення про завершення досудового розслідування, внесеного до ЄРДР за № ___ від </w:t>
      </w:r>
      <w:r w:rsidR="0078690D" w:rsidRPr="001D061B">
        <w:rPr>
          <w:rFonts w:ascii="Times New Roman" w:hAnsi="Times New Roman" w:cs="Times New Roman"/>
          <w:sz w:val="28"/>
          <w:szCs w:val="28"/>
        </w:rPr>
        <w:t>___</w:t>
      </w:r>
      <w:r w:rsidR="0078690D"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 року за ознаками кримінального правопорушення, передбаченого ст. 365 ч. 2 КК України. Підставою для закриття досудового розслідування є, на Вашу думку, наявність достатніх доказів для складення обвинувального акту.</w:t>
      </w: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sz w:val="28"/>
          <w:szCs w:val="28"/>
          <w:lang w:val="uk-UA"/>
        </w:rPr>
        <w:t>Не можу погодитись з такими висновками, оскільки проведені не всі слідчі дії, які необхідні для виконання основних завдань кримінального провадження, передбачені ст. 2 КПК України: охорона законних інтересів учасників кримінального провадження, а також забезпечення повного та неупередженого розслідування з тим, щоб кожний, хто вчинив кримінальне правопорушення, був притягнутий до кримінальної відповідальності в міру своєї вини, жоден не винуватий не був обвинувачений.</w:t>
      </w: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Повнота кримінального провадження не забезпечена, оскільки проведені не всі необхідні та достатні слідчі дії, за для того, щоб мати впевненість у можливості скласти обвинувальний акт. </w:t>
      </w: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Так, мій підзахисний не визнає своєї вини, у зв’язку з чим у матеріалах кримінального провадження містяться суперечливі показання з іншими учасниками кримінального провадження, а саме: </w:t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>ДАНІ СВІДКІВ</w:t>
      </w:r>
      <w:r w:rsidR="009471D2" w:rsidRPr="001D061B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 З метою з’ясування розбіжностей у показаннях цих осіб необхідно провести одночасний їх допит (окрім підозрюваного з потерпілим), щоб усунути розбіжності та встановити істину по справі в порядку ст. 224 ч. 9 КПК України. Крім того, вважаю за необхідне витребувати журнал перевірок </w:t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>УСТАНОВА</w:t>
      </w:r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. Також слідство не зібрало необхідних і достатніх доказів щодо тиску підозрюваного на потерпілого шляхом притягнення останнього до відповідальності за порушення умов відбування покарання. Слідством не з’ясовано кому належав вилучений 31.03.2013 року мобільний телефон на робочому місці </w:t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>ПОТЕРПІЛОГО</w:t>
      </w:r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, що могло бути з’ясовано за допомогою отримання роздруківці дзвінків з даного телефону, його імей-коду, а також запиту оператору мобільного зв’язку. Також необхідно допитати понятих, які були присутні під час перевірки та вилучення мобільного телефону: </w:t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>ДАНІ ОСІБ</w:t>
      </w:r>
      <w:r w:rsidRPr="001D061B">
        <w:rPr>
          <w:rFonts w:ascii="Times New Roman" w:hAnsi="Times New Roman" w:cs="Times New Roman"/>
          <w:sz w:val="28"/>
          <w:szCs w:val="28"/>
          <w:lang w:val="uk-UA"/>
        </w:rPr>
        <w:t>, які складали акт про вилучення мобільного телефону.</w:t>
      </w: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Лише після проведення цих необхідних слідчих дій можна буде вважати слідство повним та неупередженим. </w:t>
      </w: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sz w:val="28"/>
          <w:szCs w:val="28"/>
          <w:lang w:val="uk-UA"/>
        </w:rPr>
        <w:t>У зв’язку з цим, вважаю рішення про закінчення досудового слідства є передчасним та таким, яке в порядку ч. 2 ст. 305 КПК України, підлягає скасуванню самим слідчим.</w:t>
      </w: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вищевикладеного, керуючись ст. 13 Конвенції про захист прав людини та основоположних свобод, прошу рішення про закінчення </w:t>
      </w:r>
      <w:r w:rsidRPr="001D061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досудового розслідування скасувати у зв’язку із необхідністю проведення слідчих дій за для встановлення істини по справі, за для чого поставити питання про продовження строків досудового розслідування у зв’язку з особливою складністю.</w:t>
      </w: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061B">
        <w:rPr>
          <w:rFonts w:ascii="Times New Roman" w:hAnsi="Times New Roman" w:cs="Times New Roman"/>
          <w:sz w:val="28"/>
          <w:szCs w:val="28"/>
          <w:lang w:val="uk-UA"/>
        </w:rPr>
        <w:t>Клопотання про ініціювання проведення слідчих дій додаю.</w:t>
      </w: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690D" w:rsidRPr="001D061B" w:rsidRDefault="0078690D" w:rsidP="0078690D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690D" w:rsidRPr="001D061B" w:rsidRDefault="009471D2" w:rsidP="0078690D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1D061B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78690D" w:rsidRPr="001D061B" w:rsidRDefault="0078690D" w:rsidP="0078690D">
      <w:pPr>
        <w:pStyle w:val="a3"/>
        <w:rPr>
          <w:sz w:val="28"/>
          <w:szCs w:val="28"/>
          <w:lang w:val="uk-UA"/>
        </w:rPr>
      </w:pPr>
    </w:p>
    <w:p w:rsidR="0078690D" w:rsidRPr="001D061B" w:rsidRDefault="0078690D" w:rsidP="0078690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0"/>
    <w:p w:rsidR="00B05A68" w:rsidRPr="001D061B" w:rsidRDefault="00B05A68" w:rsidP="0078690D">
      <w:pPr>
        <w:pStyle w:val="a3"/>
        <w:rPr>
          <w:sz w:val="28"/>
          <w:szCs w:val="28"/>
        </w:rPr>
      </w:pPr>
    </w:p>
    <w:sectPr w:rsidR="00B05A68" w:rsidRPr="001D0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690D"/>
    <w:rsid w:val="001D061B"/>
    <w:rsid w:val="0078690D"/>
    <w:rsid w:val="009471D2"/>
    <w:rsid w:val="00B0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9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2476</Characters>
  <Application>Microsoft Office Word</Application>
  <DocSecurity>0</DocSecurity>
  <Lines>20</Lines>
  <Paragraphs>5</Paragraphs>
  <ScaleCrop>false</ScaleCrop>
  <Company>Grizli777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4</cp:revision>
  <dcterms:created xsi:type="dcterms:W3CDTF">2014-10-10T12:50:00Z</dcterms:created>
  <dcterms:modified xsi:type="dcterms:W3CDTF">2015-07-11T08:53:00Z</dcterms:modified>
</cp:coreProperties>
</file>