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76"/>
        <w:jc w:val="center"/>
        <w:rPr>
          <w:b/>
          <w:b/>
          <w:bCs/>
        </w:rPr>
      </w:pPr>
      <w:r>
        <w:rPr>
          <w:rFonts w:eastAsia="Calibri" w:cs="Times New Roman" w:ascii="Times New Roman" w:hAnsi="Times New Roman" w:eastAsiaTheme="minorHAnsi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>НААУ та Університет Шевченка</w:t>
      </w:r>
    </w:p>
    <w:p>
      <w:pPr>
        <w:pStyle w:val="ListParagraph"/>
        <w:spacing w:lineRule="auto" w:line="276"/>
        <w:jc w:val="center"/>
        <w:rPr>
          <w:b/>
          <w:b/>
          <w:bCs/>
        </w:rPr>
      </w:pPr>
      <w:r>
        <w:rPr>
          <w:rFonts w:eastAsia="Calibri" w:cs="Times New Roman" w:ascii="Times New Roman" w:hAnsi="Times New Roman" w:eastAsiaTheme="minorHAnsi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>провели спільну міжнародну конференцію</w:t>
      </w:r>
    </w:p>
    <w:p>
      <w:pPr>
        <w:pStyle w:val="ListParagraph"/>
        <w:spacing w:lineRule="auto" w:line="276"/>
        <w:jc w:val="center"/>
        <w:rPr>
          <w:rFonts w:ascii="Times New Roman" w:hAnsi="Times New Roman" w:eastAsia="Calibri" w:cs="Times New Roman" w:eastAsiaTheme="minorHAnsi"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</w:pPr>
      <w:r>
        <w:rPr>
          <w:b/>
          <w:bCs/>
        </w:rPr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>
          <w:lang w:val="ru-RU"/>
        </w:rPr>
        <w:t xml:space="preserve">7 жовтня 2021 року, </w:t>
      </w:r>
      <w:r>
        <w:rPr>
          <w:lang w:val="ru-RU"/>
        </w:rPr>
        <w:t>н</w:t>
      </w:r>
      <w:r>
        <w:rPr>
          <w:lang w:val="ru-RU"/>
        </w:rPr>
        <w:t>апередодні дня юриста, Національна асоціація адвокатів України в особі Центру досліджень адвокатури і права та Вищ</w:t>
      </w:r>
      <w:r>
        <w:rPr>
          <w:lang w:val="ru-RU"/>
        </w:rPr>
        <w:t>ої</w:t>
      </w:r>
      <w:r>
        <w:rPr>
          <w:lang w:val="ru-RU"/>
        </w:rPr>
        <w:t xml:space="preserve"> школ</w:t>
      </w:r>
      <w:r>
        <w:rPr>
          <w:lang w:val="ru-RU"/>
        </w:rPr>
        <w:t>и</w:t>
      </w:r>
      <w:r>
        <w:rPr>
          <w:lang w:val="ru-RU"/>
        </w:rPr>
        <w:t xml:space="preserve"> адвокатури НААУ, </w:t>
      </w:r>
      <w:r>
        <w:rPr>
          <w:lang w:val="ru-RU"/>
        </w:rPr>
        <w:t>спільно з Центром українознавства філософського факультету Київського національного університету імені Тараса Шевченка</w:t>
      </w:r>
      <w:r>
        <w:rPr>
          <w:lang w:val="ru-RU"/>
        </w:rPr>
        <w:t xml:space="preserve"> </w:t>
      </w:r>
      <w:r>
        <w:rPr>
          <w:lang w:val="ru-RU"/>
        </w:rPr>
        <w:t xml:space="preserve">провели спільну </w:t>
      </w:r>
      <w:r>
        <w:rPr>
          <w:lang w:val="ru-RU"/>
        </w:rPr>
        <w:t>міжнародн</w:t>
      </w:r>
      <w:r>
        <w:rPr>
          <w:lang w:val="ru-RU"/>
        </w:rPr>
        <w:t>у</w:t>
      </w:r>
      <w:r>
        <w:rPr>
          <w:lang w:val="ru-RU"/>
        </w:rPr>
        <w:t xml:space="preserve"> науков</w:t>
      </w:r>
      <w:r>
        <w:rPr>
          <w:lang w:val="ru-RU"/>
        </w:rPr>
        <w:t>у</w:t>
      </w:r>
      <w:r>
        <w:rPr>
          <w:lang w:val="ru-RU"/>
        </w:rPr>
        <w:t xml:space="preserve"> конференці</w:t>
      </w:r>
      <w:r>
        <w:rPr>
          <w:lang w:val="ru-RU"/>
        </w:rPr>
        <w:t>ю</w:t>
      </w:r>
      <w:r>
        <w:rPr>
          <w:lang w:val="ru-RU"/>
        </w:rPr>
        <w:t xml:space="preserve"> на тему </w:t>
      </w:r>
      <w:r>
        <w:rPr>
          <w:b/>
          <w:bCs/>
        </w:rPr>
        <w:t xml:space="preserve">«Конфліктизація культурно-історичного простору українства в умовах сучасних викликів і загроз: результати та перспективи досліджень». </w:t>
      </w:r>
    </w:p>
    <w:p>
      <w:pPr>
        <w:pStyle w:val="Normal"/>
        <w:spacing w:lineRule="auto" w:line="240" w:before="0" w:after="160"/>
        <w:ind w:firstLine="709"/>
        <w:jc w:val="both"/>
        <w:rPr>
          <w:i/>
          <w:i/>
          <w:iCs/>
        </w:rPr>
      </w:pPr>
      <w:r>
        <w:rPr>
          <w:i/>
          <w:iCs/>
        </w:rPr>
        <w:t>“</w:t>
      </w:r>
      <w:r>
        <w:rPr>
          <w:i/>
          <w:iCs/>
        </w:rPr>
        <w:t xml:space="preserve">Ми співпрацюємо з Київським національним університетом імені Тараса Шевченка, зокрема з Центром українознавства філософського факультету достатньо давно. Вже кілька років така співпраця виливається у спільне проведення міжнародної конференції присвяченої питанням конфліктизації. В цьому році, як і в попередніх, викладачі ВША та науковці Центру досліджень адвокатури і права НААУ сформували окрему секцію, присвячену правовим питанням конфліктизаційних процесів в Україні. До заходу долучилися учені науково-дослідних установ Національної академії наук України, викладачі вищих навчальних закладів, громадські діячі, гості з Білорусі та Канади. 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>
          <w:i/>
          <w:iCs/>
        </w:rPr>
        <w:t>Відбу</w:t>
      </w:r>
      <w:r>
        <w:rPr>
          <w:i/>
          <w:iCs/>
        </w:rPr>
        <w:t xml:space="preserve">лася </w:t>
      </w:r>
      <w:r>
        <w:rPr>
          <w:i/>
          <w:iCs/>
        </w:rPr>
        <w:t>цікав</w:t>
      </w:r>
      <w:r>
        <w:rPr>
          <w:i/>
          <w:iCs/>
        </w:rPr>
        <w:t>а</w:t>
      </w:r>
      <w:r>
        <w:rPr>
          <w:i/>
          <w:iCs/>
        </w:rPr>
        <w:t xml:space="preserve"> і продуктивн</w:t>
      </w:r>
      <w:r>
        <w:rPr>
          <w:i/>
          <w:iCs/>
        </w:rPr>
        <w:t>а</w:t>
      </w:r>
      <w:r>
        <w:rPr>
          <w:i/>
          <w:iCs/>
        </w:rPr>
        <w:t xml:space="preserve"> науков</w:t>
      </w:r>
      <w:r>
        <w:rPr>
          <w:i/>
          <w:iCs/>
        </w:rPr>
        <w:t>а дискусія</w:t>
      </w:r>
      <w:r>
        <w:rPr>
          <w:i/>
          <w:iCs/>
        </w:rPr>
        <w:t xml:space="preserve">. </w:t>
      </w:r>
      <w:r>
        <w:rPr>
          <w:b w:val="false"/>
          <w:bCs w:val="false"/>
          <w:i/>
          <w:iCs/>
        </w:rPr>
        <w:t xml:space="preserve">Діалог науки і практики завжди </w:t>
      </w:r>
      <w:r>
        <w:rPr>
          <w:b w:val="false"/>
          <w:bCs w:val="false"/>
          <w:i/>
          <w:iCs/>
        </w:rPr>
        <w:t>необхідний, адже в ході таких зустрічей завжди обговорюються найновіші практики, ідеї щодо вдосконалення навчально-освітнього процесу для студентів та підвищення кваліфікації для адвокатів, а в результаті народжуюся нові ініціативи та проекти” -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прокоментувала </w:t>
      </w:r>
      <w:r>
        <w:rPr>
          <w:b/>
          <w:bCs/>
          <w:i/>
          <w:iCs/>
        </w:rPr>
        <w:t xml:space="preserve">захід </w:t>
      </w:r>
      <w:r>
        <w:rPr>
          <w:b/>
          <w:bCs/>
          <w:i/>
          <w:iCs/>
        </w:rPr>
        <w:t>проректор Вищої школи адвокатури, керівник Центру досліджень адвокатури і права НААУ Ірина Василик.</w:t>
      </w:r>
    </w:p>
    <w:p>
      <w:pPr>
        <w:pStyle w:val="Normal"/>
        <w:spacing w:lineRule="auto" w:line="240" w:before="0" w:after="160"/>
        <w:ind w:firstLine="709"/>
        <w:jc w:val="both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  <w:u w:val="single"/>
        </w:rPr>
        <w:t>Доповіді учасників секції “</w:t>
      </w:r>
      <w:r>
        <w:rPr>
          <w:b w:val="false"/>
          <w:bCs w:val="false"/>
          <w:i w:val="false"/>
          <w:iCs w:val="false"/>
          <w:u w:val="single"/>
        </w:rPr>
        <w:t>Правові аспекти конфліктизаційних процесів в Україн</w:t>
      </w:r>
      <w:r>
        <w:rPr>
          <w:b w:val="false"/>
          <w:bCs w:val="false"/>
          <w:i w:val="false"/>
          <w:iCs w:val="false"/>
          <w:u w:val="single"/>
        </w:rPr>
        <w:t>і”</w:t>
      </w:r>
      <w:r>
        <w:rPr>
          <w:b w:val="false"/>
          <w:bCs w:val="false"/>
          <w:i w:val="false"/>
          <w:iCs w:val="false"/>
          <w:u w:val="single"/>
        </w:rPr>
        <w:t xml:space="preserve"> </w:t>
      </w:r>
    </w:p>
    <w:p>
      <w:pPr>
        <w:pStyle w:val="Normal"/>
        <w:spacing w:lineRule="auto" w:line="240" w:before="0" w:after="160"/>
        <w:ind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Мельник Ярослав (м. Київ, Україна) Забезпечення соціальної безпеки в контексті правосуддя перехідного періоду в Україні 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/>
        <w:t xml:space="preserve">Василик Ірина (м. Київ, Україна) Конфлікт інтересів у адвокатській діяльності 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/>
        <w:t xml:space="preserve">Трибой Олег (м. Київ, Україна) Розв'язування конфліктів: від концепції до результату 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/>
        <w:t>Поліщук Вікторія (м. Київ, Україна) Способи врегулювання трудових конфліктів в Україні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/>
        <w:t xml:space="preserve">Гретченко Лариса (м. Київ, Україна) Конфліктизація освітнього простору: правовий вимір та механізми протидії 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/>
        <w:t>Тарасова Надія (м. Київ, Україна) Права громадян на свободу світогляду і віросповідання в Україні: сучасний стан та ризики виникнення конфліктів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/>
        <w:t xml:space="preserve">Кричина Анжела (м. Київ, Україна) Медіація як асертивний спосіб деконфліктизації сімейних правовідносин в Україні 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/>
        <w:t xml:space="preserve">Шеремета Оксана (м. Київ, Україна) Конфлікт ліберального та католицького підходів до законодавства у баченні Миколи Конрада 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/>
        <w:t xml:space="preserve">Шевченко Ірина (м. Київ, Україна) Сучасні виклики та конфлікти в дитячому спорті: на що варто звернути увагу 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/>
        <w:t>В ухвалі конференції продовження співпраці НААУ та Київського національного університету імені Тараса Шевченка, зокрема в частині організації і проведення наукових заходів, а також створення окремої групи по дослідженню нових методів вирішення конфліктів.</w:t>
      </w:r>
    </w:p>
    <w:p>
      <w:pPr>
        <w:pStyle w:val="Normal"/>
        <w:spacing w:lineRule="auto" w:line="240" w:before="0" w:after="160"/>
        <w:ind w:firstLine="709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Програма конференції за посиланням:</w:t>
      </w:r>
    </w:p>
    <w:p>
      <w:pPr>
        <w:pStyle w:val="Normal"/>
        <w:spacing w:lineRule="auto" w:line="240" w:before="0" w:after="160"/>
        <w:ind w:firstLine="709"/>
        <w:jc w:val="both"/>
        <w:rPr/>
      </w:pPr>
      <w:r>
        <w:rPr/>
      </w:r>
    </w:p>
    <w:sectPr>
      <w:type w:val="nextPage"/>
      <w:pgSz w:w="11906" w:h="16838"/>
      <w:pgMar w:left="1417" w:right="850" w:header="720" w:top="850" w:footer="72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771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771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LibreOffice/6.2.0.3$Windows_X86_64 LibreOffice_project/98c6a8a1c6c7b144ce3cc729e34964b47ce25d62</Application>
  <Pages>1</Pages>
  <Words>372</Words>
  <Characters>2603</Characters>
  <CharactersWithSpaces>2969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2021-06-14T10:33:00Z</dcterms:created>
  <dc:creator>user1</dc:creator>
  <dc:description/>
  <dc:language>en-US</dc:language>
  <cp:lastModifiedBy/>
  <dcterms:modified xsi:type="dcterms:W3CDTF">2021-10-11T16:18:06Z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