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56" w:rsidRPr="00166E2D" w:rsidRDefault="00166E2D" w:rsidP="00876656">
      <w:pPr>
        <w:pStyle w:val="a3"/>
        <w:ind w:left="3969"/>
        <w:jc w:val="both"/>
        <w:rPr>
          <w:rFonts w:ascii="Times New Roman" w:hAnsi="Times New Roman" w:cs="Times New Roman"/>
          <w:i/>
          <w:sz w:val="28"/>
          <w:szCs w:val="28"/>
          <w:lang w:val="uk-UA"/>
        </w:rPr>
      </w:pPr>
      <w:r w:rsidRPr="00166E2D">
        <w:rPr>
          <w:rFonts w:ascii="Times New Roman" w:hAnsi="Times New Roman" w:cs="Times New Roman"/>
          <w:i/>
          <w:sz w:val="28"/>
          <w:szCs w:val="28"/>
          <w:lang w:val="uk-UA"/>
        </w:rPr>
        <w:t>НАЗВА СУДУ</w:t>
      </w:r>
    </w:p>
    <w:p w:rsidR="00876656" w:rsidRDefault="00876656" w:rsidP="00876656">
      <w:pPr>
        <w:pStyle w:val="a3"/>
        <w:ind w:left="3969"/>
        <w:jc w:val="both"/>
        <w:rPr>
          <w:rFonts w:ascii="Times New Roman" w:hAnsi="Times New Roman" w:cs="Times New Roman"/>
          <w:sz w:val="28"/>
          <w:szCs w:val="28"/>
          <w:lang w:val="uk-UA"/>
        </w:rPr>
      </w:pPr>
      <w:r>
        <w:rPr>
          <w:rFonts w:ascii="Times New Roman" w:hAnsi="Times New Roman" w:cs="Times New Roman"/>
          <w:b/>
          <w:sz w:val="28"/>
          <w:szCs w:val="28"/>
          <w:lang w:val="uk-UA"/>
        </w:rPr>
        <w:t>П.І.П.</w:t>
      </w:r>
      <w:r>
        <w:rPr>
          <w:rFonts w:ascii="Times New Roman" w:hAnsi="Times New Roman" w:cs="Times New Roman"/>
          <w:sz w:val="28"/>
          <w:szCs w:val="28"/>
          <w:lang w:val="uk-UA"/>
        </w:rPr>
        <w:t xml:space="preserve"> - підсудного за вчинення кримінального правопорушення, передбаченого ст. 365 ч. 2 КК України</w:t>
      </w:r>
    </w:p>
    <w:p w:rsidR="00876656" w:rsidRDefault="00876656" w:rsidP="00876656">
      <w:pPr>
        <w:pStyle w:val="a3"/>
        <w:ind w:left="3969"/>
        <w:jc w:val="both"/>
        <w:rPr>
          <w:rFonts w:ascii="Times New Roman" w:hAnsi="Times New Roman" w:cs="Times New Roman"/>
          <w:sz w:val="28"/>
          <w:szCs w:val="28"/>
          <w:lang w:val="uk-UA"/>
        </w:rPr>
      </w:pPr>
    </w:p>
    <w:p w:rsidR="00876656" w:rsidRDefault="00876656" w:rsidP="0087665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Заперечення</w:t>
      </w:r>
    </w:p>
    <w:p w:rsidR="00876656" w:rsidRDefault="00876656" w:rsidP="0087665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на клопотання про обрання запобіжного заходу у вигляді застави</w:t>
      </w:r>
    </w:p>
    <w:p w:rsidR="00876656" w:rsidRDefault="00876656" w:rsidP="00876656">
      <w:pPr>
        <w:pStyle w:val="a3"/>
        <w:jc w:val="center"/>
        <w:rPr>
          <w:rFonts w:ascii="Times New Roman" w:hAnsi="Times New Roman" w:cs="Times New Roman"/>
          <w:sz w:val="28"/>
          <w:szCs w:val="28"/>
          <w:lang w:val="uk-UA"/>
        </w:rPr>
      </w:pP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Вашому провадженні розглядається матеріали кримінального провадження, внесеного до ЄРДР ___ року за № ____ щодо мене за ознаками кримінального правопорушення, передбаченого ст. 365 ч. 2 КК України. </w:t>
      </w: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Із клопотанням сторони обвинувачення про обрання відносно мене запобіжного заходу у вигляді застави сторона захисту категорично не згодн</w:t>
      </w:r>
      <w:r w:rsidR="00166E2D">
        <w:rPr>
          <w:rFonts w:ascii="Times New Roman" w:hAnsi="Times New Roman" w:cs="Times New Roman"/>
          <w:sz w:val="28"/>
          <w:szCs w:val="28"/>
          <w:lang w:val="uk-UA"/>
        </w:rPr>
        <w:t>ий</w:t>
      </w:r>
      <w:r>
        <w:rPr>
          <w:rFonts w:ascii="Times New Roman" w:hAnsi="Times New Roman" w:cs="Times New Roman"/>
          <w:sz w:val="28"/>
          <w:szCs w:val="28"/>
          <w:lang w:val="uk-UA"/>
        </w:rPr>
        <w:t xml:space="preserve"> за наступних підстав:</w:t>
      </w: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Згідно ст. 177 КПК України метою застосування запобіжного заходу є забезпечення виконання обвинуваченим покладених на нього процесуальних обов’язків. Свої процесуальні обов’язки я виконую належним чином: від суду не ховаюсь, вчасно прибуваю у судові засідання, за межі області не виїжджаю, постійно мешкаю за однієї адресою, із свідками у справі стосовно їх показань не спілкуюсь, впливу на потерпілого не маю.</w:t>
      </w:r>
    </w:p>
    <w:p w:rsidR="00876656" w:rsidRDefault="00876656" w:rsidP="0087665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передбачені частиною першою цієї статті. Слідчий, прокурор не мають права ініціювати застосування запобіжного заходу без наявності для цього підстав, передбачених цим Кодексом.</w:t>
      </w:r>
    </w:p>
    <w:p w:rsidR="00876656" w:rsidRDefault="00876656" w:rsidP="0087665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Ризиками у кримінальному провадженні можуть бути наступні:</w:t>
      </w:r>
    </w:p>
    <w:p w:rsidR="00876656" w:rsidRDefault="00876656" w:rsidP="0087665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 переховуватися від органів досудового розслідування та/або суду;</w:t>
      </w:r>
    </w:p>
    <w:p w:rsidR="00876656" w:rsidRDefault="00876656" w:rsidP="0087665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876656" w:rsidRDefault="00876656" w:rsidP="0087665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незаконно впливати на потерпілого, свідка, іншого підозрюваного, обвинуваченого, експерта, спеціаліста у цьому ж кримінальному провадженні;</w:t>
      </w:r>
    </w:p>
    <w:p w:rsidR="00876656" w:rsidRDefault="00876656" w:rsidP="0087665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перешкоджати кримінальному провадженню іншим чином;</w:t>
      </w:r>
    </w:p>
    <w:p w:rsidR="00876656" w:rsidRDefault="00876656" w:rsidP="0087665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 вчинити інше кримінальне правопорушення чи продовжити кримінальне правопорушення, у якому підозрюється, обвинувачується.</w:t>
      </w: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Жодний із цих ризиків не існує, оскільки у суду немає законних підстав вважати, що я буду переховуватися від суду, оскільки моя попередня поведінка говорить про інше; знищити, сховати або спотворити будь-яку із речей чи документів, які мають істотне значення для встановлення обставин кримінального правопорушення, я не можу, оскільки всі докази стороною обвинувачення вже зібрані. </w:t>
      </w: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Ризик незаконно впливати на потерпілого, свідка, іншого підозрюваного, обвинуваченого, експерта, спеціаліста у цьому ж кримінальному провадженні також не підтверджений належними доказами. </w:t>
      </w: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Вчиняти інше кримінальне правопорушення чи продовжити кримінальне правопорушення, у якому я обвинувачуюся, я також не збираюся, і протилежному немає жодних доказів.</w:t>
      </w: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Подане клопотання є необґрунтованим, а ризики не наведеними належними та достатніми доказами, а тому клопотання не підлягає задоволенню.</w:t>
      </w:r>
    </w:p>
    <w:p w:rsidR="00876656" w:rsidRDefault="00876656" w:rsidP="00876656">
      <w:pPr>
        <w:pStyle w:val="a3"/>
        <w:tabs>
          <w:tab w:val="left" w:pos="851"/>
        </w:tabs>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Згідно рішення Європейського суду з прав людини, яке згідно ч. 5 ст. 9 КПК України, які є джерелом законодавства, у справі «</w:t>
      </w:r>
      <w:proofErr w:type="spellStart"/>
      <w:r>
        <w:rPr>
          <w:rFonts w:ascii="Times New Roman" w:hAnsi="Times New Roman" w:cs="Times New Roman"/>
          <w:sz w:val="28"/>
          <w:szCs w:val="28"/>
          <w:lang w:val="uk-UA"/>
        </w:rPr>
        <w:t>Бойченко</w:t>
      </w:r>
      <w:proofErr w:type="spellEnd"/>
      <w:r>
        <w:rPr>
          <w:rFonts w:ascii="Times New Roman" w:hAnsi="Times New Roman" w:cs="Times New Roman"/>
          <w:sz w:val="28"/>
          <w:szCs w:val="28"/>
          <w:lang w:val="uk-UA"/>
        </w:rPr>
        <w:t xml:space="preserve"> проти Молдови» №  41088/05, рішення від 11 липня 2006 року – «одне тільки посилання судів на відповідну норму закону без вказівки підстав з яких вони вважають обґрунтованими твердження про те, що ніби заявник може перешкоджати провадженню в справі, переховуватися від правосуддя або скоювати нові злочини, не є достатнім для ухвалення рішення про обрання запобіжного заходу». А у справі «</w:t>
      </w:r>
      <w:proofErr w:type="spellStart"/>
      <w:r>
        <w:rPr>
          <w:rFonts w:ascii="Times New Roman" w:hAnsi="Times New Roman" w:cs="Times New Roman"/>
          <w:sz w:val="28"/>
          <w:szCs w:val="28"/>
          <w:lang w:val="uk-UA"/>
        </w:rPr>
        <w:t>Мамедова</w:t>
      </w:r>
      <w:proofErr w:type="spellEnd"/>
      <w:r>
        <w:rPr>
          <w:rFonts w:ascii="Times New Roman" w:hAnsi="Times New Roman" w:cs="Times New Roman"/>
          <w:sz w:val="28"/>
          <w:szCs w:val="28"/>
          <w:lang w:val="uk-UA"/>
        </w:rPr>
        <w:t xml:space="preserve"> проти Росії» № 7064/05, рішення від 01 червня 2006 року Європейський суд дійшов такого висновку: «посилання на тяжкість обвинувачення, як на головний чинник при оцінці ймовірності того, що заявниця переховуватиметься від правосуддя, перешкоджатиме ходові розслідування або вчинятиме нові злочини є недостатнім, хоча суворість покарання і є визначальним елементом при оцінці ризику переховування від правосуддя чи вчинення нових злочинів, і що потребу позбавлення волі не можна оцінювати з винятково абстрактного погляду, беручи до уваги тільки тяжкість злочину».</w:t>
      </w: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не наведенням ризиків, передбачених ст. 177 КПК України, а також відсутністю необхідності застосовувати до мене будь-який вид запобіжного заходу, -</w:t>
      </w:r>
    </w:p>
    <w:p w:rsidR="00876656" w:rsidRDefault="00876656" w:rsidP="00876656">
      <w:pPr>
        <w:pStyle w:val="a3"/>
        <w:tabs>
          <w:tab w:val="left" w:pos="851"/>
        </w:tabs>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ПРОШУ:</w:t>
      </w:r>
    </w:p>
    <w:p w:rsidR="00876656" w:rsidRDefault="00876656" w:rsidP="00876656">
      <w:pPr>
        <w:pStyle w:val="a3"/>
        <w:tabs>
          <w:tab w:val="left" w:pos="851"/>
        </w:tabs>
        <w:ind w:firstLine="851"/>
        <w:jc w:val="center"/>
        <w:rPr>
          <w:rFonts w:ascii="Times New Roman" w:hAnsi="Times New Roman" w:cs="Times New Roman"/>
          <w:b/>
          <w:sz w:val="28"/>
          <w:szCs w:val="28"/>
          <w:lang w:val="uk-UA"/>
        </w:rPr>
      </w:pPr>
    </w:p>
    <w:p w:rsidR="00876656" w:rsidRDefault="00876656" w:rsidP="0087665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задоволенні клопотання сторони обвинувачення про обрання запобіжного заходу відносно мене відмовити.</w:t>
      </w:r>
    </w:p>
    <w:p w:rsidR="00876656" w:rsidRDefault="00876656" w:rsidP="00876656">
      <w:pPr>
        <w:pStyle w:val="a3"/>
        <w:tabs>
          <w:tab w:val="left" w:pos="851"/>
        </w:tabs>
        <w:ind w:firstLine="851"/>
        <w:jc w:val="both"/>
        <w:rPr>
          <w:rFonts w:ascii="Times New Roman" w:hAnsi="Times New Roman" w:cs="Times New Roman"/>
          <w:sz w:val="28"/>
          <w:szCs w:val="28"/>
          <w:lang w:val="uk-UA"/>
        </w:rPr>
      </w:pPr>
    </w:p>
    <w:p w:rsidR="00876656" w:rsidRDefault="00876656" w:rsidP="00876656">
      <w:pPr>
        <w:pStyle w:val="a3"/>
        <w:tabs>
          <w:tab w:val="left" w:pos="851"/>
        </w:tabs>
        <w:ind w:firstLine="851"/>
        <w:jc w:val="both"/>
        <w:rPr>
          <w:rFonts w:ascii="Times New Roman" w:hAnsi="Times New Roman" w:cs="Times New Roman"/>
          <w:sz w:val="28"/>
          <w:szCs w:val="28"/>
          <w:lang w:val="uk-UA"/>
        </w:rPr>
      </w:pPr>
    </w:p>
    <w:p w:rsidR="00876656" w:rsidRPr="00166E2D" w:rsidRDefault="00166E2D" w:rsidP="00876656">
      <w:pPr>
        <w:pStyle w:val="a3"/>
        <w:tabs>
          <w:tab w:val="left" w:pos="851"/>
        </w:tabs>
        <w:ind w:firstLine="851"/>
        <w:jc w:val="both"/>
        <w:rPr>
          <w:i/>
          <w:lang w:val="uk-UA"/>
        </w:rPr>
      </w:pPr>
      <w:bookmarkStart w:id="0" w:name="_GoBack"/>
      <w:r w:rsidRPr="00166E2D">
        <w:rPr>
          <w:rFonts w:ascii="Times New Roman" w:hAnsi="Times New Roman" w:cs="Times New Roman"/>
          <w:i/>
          <w:sz w:val="28"/>
          <w:szCs w:val="28"/>
          <w:lang w:val="uk-UA"/>
        </w:rPr>
        <w:t>ДАТА</w:t>
      </w:r>
      <w:r w:rsidRPr="00166E2D">
        <w:rPr>
          <w:rFonts w:ascii="Times New Roman" w:hAnsi="Times New Roman" w:cs="Times New Roman"/>
          <w:i/>
          <w:sz w:val="28"/>
          <w:szCs w:val="28"/>
          <w:lang w:val="uk-UA"/>
        </w:rPr>
        <w:tab/>
      </w:r>
      <w:r w:rsidRPr="00166E2D">
        <w:rPr>
          <w:rFonts w:ascii="Times New Roman" w:hAnsi="Times New Roman" w:cs="Times New Roman"/>
          <w:i/>
          <w:sz w:val="28"/>
          <w:szCs w:val="28"/>
          <w:lang w:val="uk-UA"/>
        </w:rPr>
        <w:tab/>
      </w:r>
      <w:r w:rsidRPr="00166E2D">
        <w:rPr>
          <w:rFonts w:ascii="Times New Roman" w:hAnsi="Times New Roman" w:cs="Times New Roman"/>
          <w:i/>
          <w:sz w:val="28"/>
          <w:szCs w:val="28"/>
          <w:lang w:val="uk-UA"/>
        </w:rPr>
        <w:tab/>
      </w:r>
      <w:r w:rsidRPr="00166E2D">
        <w:rPr>
          <w:rFonts w:ascii="Times New Roman" w:hAnsi="Times New Roman" w:cs="Times New Roman"/>
          <w:i/>
          <w:sz w:val="28"/>
          <w:szCs w:val="28"/>
          <w:lang w:val="uk-UA"/>
        </w:rPr>
        <w:tab/>
      </w:r>
      <w:r w:rsidRPr="00166E2D">
        <w:rPr>
          <w:rFonts w:ascii="Times New Roman" w:hAnsi="Times New Roman" w:cs="Times New Roman"/>
          <w:i/>
          <w:sz w:val="28"/>
          <w:szCs w:val="28"/>
          <w:lang w:val="uk-UA"/>
        </w:rPr>
        <w:tab/>
      </w:r>
      <w:r w:rsidRPr="00166E2D">
        <w:rPr>
          <w:rFonts w:ascii="Times New Roman" w:hAnsi="Times New Roman" w:cs="Times New Roman"/>
          <w:i/>
          <w:sz w:val="28"/>
          <w:szCs w:val="28"/>
          <w:lang w:val="uk-UA"/>
        </w:rPr>
        <w:tab/>
      </w:r>
      <w:r w:rsidRPr="00166E2D">
        <w:rPr>
          <w:rFonts w:ascii="Times New Roman" w:hAnsi="Times New Roman" w:cs="Times New Roman"/>
          <w:i/>
          <w:sz w:val="28"/>
          <w:szCs w:val="28"/>
          <w:lang w:val="uk-UA"/>
        </w:rPr>
        <w:tab/>
      </w:r>
      <w:r w:rsidRPr="00166E2D">
        <w:rPr>
          <w:rFonts w:ascii="Times New Roman" w:hAnsi="Times New Roman" w:cs="Times New Roman"/>
          <w:i/>
          <w:sz w:val="28"/>
          <w:szCs w:val="28"/>
          <w:lang w:val="uk-UA"/>
        </w:rPr>
        <w:tab/>
        <w:t>ПІДПИС</w:t>
      </w:r>
    </w:p>
    <w:bookmarkEnd w:id="0"/>
    <w:p w:rsidR="00876656" w:rsidRDefault="00876656" w:rsidP="00876656">
      <w:pPr>
        <w:pStyle w:val="a3"/>
      </w:pPr>
    </w:p>
    <w:p w:rsidR="00876656" w:rsidRDefault="00876656" w:rsidP="00876656">
      <w:pPr>
        <w:pStyle w:val="a3"/>
      </w:pPr>
    </w:p>
    <w:p w:rsidR="00CF3618" w:rsidRDefault="00CF3618" w:rsidP="00876656">
      <w:pPr>
        <w:pStyle w:val="a3"/>
      </w:pPr>
    </w:p>
    <w:sectPr w:rsidR="00CF3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6656"/>
    <w:rsid w:val="00166E2D"/>
    <w:rsid w:val="00876656"/>
    <w:rsid w:val="00CF3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6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3636</Characters>
  <Application>Microsoft Office Word</Application>
  <DocSecurity>0</DocSecurity>
  <Lines>30</Lines>
  <Paragraphs>8</Paragraphs>
  <ScaleCrop>false</ScaleCrop>
  <Company>Grizli777</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3</cp:revision>
  <dcterms:created xsi:type="dcterms:W3CDTF">2014-10-10T12:56:00Z</dcterms:created>
  <dcterms:modified xsi:type="dcterms:W3CDTF">2015-07-11T08:07:00Z</dcterms:modified>
</cp:coreProperties>
</file>